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CB" w:rsidRPr="00847D7D" w:rsidRDefault="00847D7D" w:rsidP="00847D7D">
      <w:pPr>
        <w:pStyle w:val="Cmsor2"/>
        <w:jc w:val="center"/>
        <w:rPr>
          <w:rFonts w:ascii="Times New Roman" w:hAnsi="Times New Roman" w:cs="Times New Roman"/>
          <w:color w:val="auto"/>
        </w:rPr>
      </w:pPr>
      <w:r w:rsidRPr="00847D7D">
        <w:rPr>
          <w:rFonts w:ascii="Times New Roman" w:hAnsi="Times New Roman" w:cs="Times New Roman"/>
          <w:color w:val="auto"/>
        </w:rPr>
        <w:t>Absztrakt</w:t>
      </w:r>
    </w:p>
    <w:p w:rsidR="00847D7D" w:rsidRDefault="00847D7D" w:rsidP="00847D7D">
      <w:pPr>
        <w:pStyle w:val="Cmsor2"/>
        <w:jc w:val="center"/>
        <w:rPr>
          <w:rFonts w:ascii="Times New Roman" w:hAnsi="Times New Roman" w:cs="Times New Roman"/>
          <w:color w:val="auto"/>
        </w:rPr>
      </w:pPr>
      <w:r w:rsidRPr="00847D7D">
        <w:rPr>
          <w:rFonts w:ascii="Times New Roman" w:hAnsi="Times New Roman" w:cs="Times New Roman"/>
          <w:color w:val="auto"/>
        </w:rPr>
        <w:t xml:space="preserve">A Haza Szolgálatában Konferencia </w:t>
      </w:r>
    </w:p>
    <w:p w:rsidR="00847D7D" w:rsidRPr="00847D7D" w:rsidRDefault="00847D7D" w:rsidP="00847D7D">
      <w:pPr>
        <w:pStyle w:val="Cmsor2"/>
        <w:jc w:val="center"/>
        <w:rPr>
          <w:rFonts w:ascii="Times New Roman" w:hAnsi="Times New Roman" w:cs="Times New Roman"/>
          <w:color w:val="auto"/>
        </w:rPr>
      </w:pPr>
      <w:r w:rsidRPr="00847D7D">
        <w:rPr>
          <w:rFonts w:ascii="Times New Roman" w:hAnsi="Times New Roman" w:cs="Times New Roman"/>
          <w:color w:val="auto"/>
        </w:rPr>
        <w:t>2019</w:t>
      </w:r>
      <w:r>
        <w:rPr>
          <w:rFonts w:ascii="Times New Roman" w:hAnsi="Times New Roman" w:cs="Times New Roman"/>
          <w:color w:val="auto"/>
        </w:rPr>
        <w:t>. november 22.</w:t>
      </w:r>
    </w:p>
    <w:p w:rsidR="00E23D10" w:rsidRDefault="00E23D10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847D7D" w:rsidRPr="00B43346" w:rsidRDefault="00E23D10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43346">
        <w:rPr>
          <w:rFonts w:ascii="Times New Roman" w:hAnsi="Times New Roman" w:cs="Times New Roman"/>
          <w:color w:val="auto"/>
          <w:sz w:val="24"/>
          <w:szCs w:val="24"/>
        </w:rPr>
        <w:t xml:space="preserve">Név: </w:t>
      </w:r>
      <w:proofErr w:type="spellStart"/>
      <w:r w:rsidR="00052479" w:rsidRPr="00B43346">
        <w:rPr>
          <w:rFonts w:ascii="Times New Roman" w:hAnsi="Times New Roman" w:cs="Times New Roman"/>
          <w:color w:val="auto"/>
          <w:sz w:val="24"/>
          <w:szCs w:val="24"/>
        </w:rPr>
        <w:t>Glofák</w:t>
      </w:r>
      <w:proofErr w:type="spellEnd"/>
      <w:r w:rsidR="00052479" w:rsidRPr="00B43346">
        <w:rPr>
          <w:rFonts w:ascii="Times New Roman" w:hAnsi="Times New Roman" w:cs="Times New Roman"/>
          <w:color w:val="auto"/>
          <w:sz w:val="24"/>
          <w:szCs w:val="24"/>
        </w:rPr>
        <w:t xml:space="preserve"> Péter</w:t>
      </w:r>
    </w:p>
    <w:p w:rsidR="00847D7D" w:rsidRPr="00B43346" w:rsidRDefault="00E23D10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43346">
        <w:rPr>
          <w:rFonts w:ascii="Times New Roman" w:hAnsi="Times New Roman" w:cs="Times New Roman"/>
          <w:color w:val="auto"/>
          <w:sz w:val="24"/>
          <w:szCs w:val="24"/>
        </w:rPr>
        <w:t xml:space="preserve">Képzőintézmény: </w:t>
      </w:r>
      <w:r w:rsidR="00052479" w:rsidRPr="00B43346">
        <w:rPr>
          <w:rFonts w:ascii="Times New Roman" w:hAnsi="Times New Roman" w:cs="Times New Roman"/>
          <w:color w:val="auto"/>
          <w:sz w:val="24"/>
          <w:szCs w:val="24"/>
        </w:rPr>
        <w:t>Pécsi Tudományegyetem – TTK – Földtudományok Doktori Iskola</w:t>
      </w:r>
    </w:p>
    <w:p w:rsidR="00847D7D" w:rsidRPr="00B43346" w:rsidRDefault="00E23D10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43346">
        <w:rPr>
          <w:rFonts w:ascii="Times New Roman" w:hAnsi="Times New Roman" w:cs="Times New Roman"/>
          <w:color w:val="auto"/>
          <w:sz w:val="24"/>
          <w:szCs w:val="24"/>
        </w:rPr>
        <w:t xml:space="preserve">Előadó e-mail címe: </w:t>
      </w:r>
      <w:r w:rsidR="00052479" w:rsidRPr="00B43346">
        <w:rPr>
          <w:rFonts w:ascii="Times New Roman" w:hAnsi="Times New Roman" w:cs="Times New Roman"/>
          <w:color w:val="auto"/>
          <w:sz w:val="24"/>
          <w:szCs w:val="24"/>
        </w:rPr>
        <w:t>glofak@t-online.hu</w:t>
      </w:r>
    </w:p>
    <w:p w:rsidR="00052479" w:rsidRPr="00B43346" w:rsidRDefault="00E23D10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43346">
        <w:rPr>
          <w:rFonts w:ascii="Times New Roman" w:hAnsi="Times New Roman" w:cs="Times New Roman"/>
          <w:color w:val="auto"/>
          <w:sz w:val="24"/>
          <w:szCs w:val="24"/>
        </w:rPr>
        <w:t xml:space="preserve">Előadás címe: </w:t>
      </w:r>
      <w:r w:rsidR="00052479" w:rsidRPr="00B43346">
        <w:rPr>
          <w:rFonts w:ascii="Times New Roman" w:hAnsi="Times New Roman" w:cs="Times New Roman"/>
          <w:color w:val="auto"/>
          <w:sz w:val="24"/>
          <w:szCs w:val="24"/>
        </w:rPr>
        <w:t xml:space="preserve">Az olajár befolyásolásának szerepe a geopolitikai küzdelmekben </w:t>
      </w:r>
    </w:p>
    <w:p w:rsidR="00052479" w:rsidRPr="00B43346" w:rsidRDefault="00052479" w:rsidP="00052479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B43346">
        <w:rPr>
          <w:rFonts w:ascii="Times New Roman" w:hAnsi="Times New Roman"/>
          <w:sz w:val="24"/>
          <w:szCs w:val="24"/>
        </w:rPr>
        <w:t xml:space="preserve">Kulcsszavak: geopolitika, </w:t>
      </w:r>
      <w:proofErr w:type="spellStart"/>
      <w:r w:rsidRPr="00B43346">
        <w:rPr>
          <w:rFonts w:ascii="Times New Roman" w:hAnsi="Times New Roman"/>
          <w:sz w:val="24"/>
          <w:szCs w:val="24"/>
        </w:rPr>
        <w:t>geoökonómia</w:t>
      </w:r>
      <w:proofErr w:type="spellEnd"/>
      <w:r w:rsidRPr="00B43346">
        <w:rPr>
          <w:rFonts w:ascii="Times New Roman" w:hAnsi="Times New Roman"/>
          <w:sz w:val="24"/>
          <w:szCs w:val="24"/>
        </w:rPr>
        <w:t>, katonai kiadások, olajár</w:t>
      </w:r>
    </w:p>
    <w:p w:rsidR="00847D7D" w:rsidRPr="00B43346" w:rsidRDefault="00847D7D" w:rsidP="00847D7D">
      <w:pPr>
        <w:rPr>
          <w:sz w:val="24"/>
          <w:szCs w:val="24"/>
        </w:rPr>
      </w:pPr>
    </w:p>
    <w:p w:rsidR="00B43346" w:rsidRPr="00B43346" w:rsidRDefault="00E23D10" w:rsidP="00B43346">
      <w:pPr>
        <w:jc w:val="both"/>
        <w:rPr>
          <w:rFonts w:ascii="Times New Roman" w:hAnsi="Times New Roman" w:cs="Times New Roman"/>
          <w:sz w:val="24"/>
          <w:szCs w:val="24"/>
        </w:rPr>
      </w:pPr>
      <w:r w:rsidRPr="00B43346">
        <w:rPr>
          <w:rFonts w:ascii="Times New Roman" w:hAnsi="Times New Roman" w:cs="Times New Roman"/>
          <w:sz w:val="24"/>
          <w:szCs w:val="24"/>
        </w:rPr>
        <w:t>Amióta a világ nagyhatalmai mérhetetlen pusztításra képes nukleáris fegyverarzenál felett rendelkeznek, azóta a közöttük</w:t>
      </w:r>
      <w:r w:rsidR="00B43346">
        <w:rPr>
          <w:rFonts w:ascii="Times New Roman" w:hAnsi="Times New Roman" w:cs="Times New Roman"/>
          <w:sz w:val="24"/>
          <w:szCs w:val="24"/>
        </w:rPr>
        <w:t xml:space="preserve"> lévő geopolitikai küzdelmekből teljesen kiszorult a közvetlen katonai konfrontáció minden formája, így a hatalmi vetélkedés más formái kerültek előtérbe, mint</w:t>
      </w:r>
      <w:r w:rsidR="00025BF5">
        <w:rPr>
          <w:rFonts w:ascii="Times New Roman" w:hAnsi="Times New Roman" w:cs="Times New Roman"/>
          <w:sz w:val="24"/>
          <w:szCs w:val="24"/>
        </w:rPr>
        <w:t xml:space="preserve"> például a gazdasági hadviselés, melynek </w:t>
      </w:r>
      <w:r w:rsidR="00B43346">
        <w:rPr>
          <w:rFonts w:ascii="Times New Roman" w:hAnsi="Times New Roman" w:cs="Times New Roman"/>
          <w:sz w:val="24"/>
          <w:szCs w:val="24"/>
        </w:rPr>
        <w:t>egyik formája az olaj vi</w:t>
      </w:r>
      <w:r w:rsidR="00025BF5">
        <w:rPr>
          <w:rFonts w:ascii="Times New Roman" w:hAnsi="Times New Roman" w:cs="Times New Roman"/>
          <w:sz w:val="24"/>
          <w:szCs w:val="24"/>
        </w:rPr>
        <w:t>lágpiaci árának befolyásolása.</w:t>
      </w:r>
      <w:r w:rsidR="00B43346">
        <w:rPr>
          <w:rFonts w:ascii="Times New Roman" w:hAnsi="Times New Roman" w:cs="Times New Roman"/>
          <w:sz w:val="24"/>
          <w:szCs w:val="24"/>
        </w:rPr>
        <w:t xml:space="preserve"> </w:t>
      </w:r>
      <w:r w:rsidR="00025BF5">
        <w:rPr>
          <w:rFonts w:ascii="Times New Roman" w:hAnsi="Times New Roman" w:cs="Times New Roman"/>
          <w:sz w:val="24"/>
          <w:szCs w:val="24"/>
        </w:rPr>
        <w:t>Kutatásaim során alátámasztást nyert, hogy elsősorban Szaúd-Arábia és az USA szokta alkalmazni ezt az eszközt geopolitikai ellenfeleikkel (pl.: Szovjetunió/Oroszország vagy Venezuela) szemben.</w:t>
      </w:r>
      <w:bookmarkStart w:id="0" w:name="_GoBack"/>
      <w:bookmarkEnd w:id="0"/>
    </w:p>
    <w:p w:rsidR="00E23D10" w:rsidRPr="00B43346" w:rsidRDefault="00E23D10" w:rsidP="00847D7D">
      <w:pPr>
        <w:rPr>
          <w:sz w:val="24"/>
          <w:szCs w:val="24"/>
        </w:rPr>
      </w:pPr>
    </w:p>
    <w:p w:rsidR="00847D7D" w:rsidRPr="00B43346" w:rsidRDefault="00847D7D" w:rsidP="00847D7D">
      <w:pPr>
        <w:rPr>
          <w:rFonts w:ascii="Times New Roman" w:hAnsi="Times New Roman" w:cs="Times New Roman"/>
          <w:sz w:val="24"/>
          <w:szCs w:val="24"/>
        </w:rPr>
      </w:pPr>
      <w:r w:rsidRPr="00B43346">
        <w:rPr>
          <w:rFonts w:ascii="Times New Roman" w:hAnsi="Times New Roman" w:cs="Times New Roman"/>
          <w:sz w:val="24"/>
          <w:szCs w:val="24"/>
        </w:rPr>
        <w:t xml:space="preserve">Az absztrakt szövege 12 Times New </w:t>
      </w:r>
      <w:proofErr w:type="spellStart"/>
      <w:r w:rsidRPr="00B4334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43346">
        <w:rPr>
          <w:rFonts w:ascii="Times New Roman" w:hAnsi="Times New Roman" w:cs="Times New Roman"/>
          <w:sz w:val="24"/>
          <w:szCs w:val="24"/>
        </w:rPr>
        <w:t xml:space="preserve"> betűstílus, 600 karakter terjedelemben (szóközökkel)</w:t>
      </w:r>
    </w:p>
    <w:p w:rsidR="00847D7D" w:rsidRPr="00847D7D" w:rsidRDefault="00847D7D" w:rsidP="00847D7D"/>
    <w:sectPr w:rsidR="00847D7D" w:rsidRPr="0084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7D"/>
    <w:rsid w:val="00025BF5"/>
    <w:rsid w:val="00052479"/>
    <w:rsid w:val="00297B56"/>
    <w:rsid w:val="006B23CB"/>
    <w:rsid w:val="00847D7D"/>
    <w:rsid w:val="00B43346"/>
    <w:rsid w:val="00E2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7BD2F-7CE8-4905-A284-E6DCBE6C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7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47D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Péter Glofák</cp:lastModifiedBy>
  <cp:revision>3</cp:revision>
  <dcterms:created xsi:type="dcterms:W3CDTF">2019-11-12T08:39:00Z</dcterms:created>
  <dcterms:modified xsi:type="dcterms:W3CDTF">2019-11-12T09:05:00Z</dcterms:modified>
</cp:coreProperties>
</file>