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BF3C8" w14:textId="1FF864BA" w:rsidR="00A85AFF" w:rsidRPr="00616370" w:rsidRDefault="00A85AFF" w:rsidP="00A85AFF">
      <w:pPr>
        <w:rPr>
          <w:rFonts w:ascii="Times New Roman" w:hAnsi="Times New Roman"/>
          <w:b/>
          <w:lang w:val="en-GB"/>
        </w:rPr>
      </w:pPr>
      <w:r w:rsidRPr="00616370">
        <w:rPr>
          <w:rFonts w:ascii="Times New Roman" w:hAnsi="Times New Roman"/>
          <w:b/>
          <w:lang w:val="en-GB"/>
        </w:rPr>
        <w:t>Abst</w:t>
      </w:r>
      <w:r w:rsidR="00616370">
        <w:rPr>
          <w:rFonts w:ascii="Times New Roman" w:hAnsi="Times New Roman"/>
          <w:b/>
          <w:lang w:val="en-GB"/>
        </w:rPr>
        <w:t>ract</w:t>
      </w:r>
      <w:bookmarkStart w:id="0" w:name="_GoBack"/>
      <w:bookmarkEnd w:id="0"/>
    </w:p>
    <w:p w14:paraId="2EE412E7" w14:textId="77777777" w:rsidR="00A85AFF" w:rsidRPr="00616370" w:rsidRDefault="00A85AFF" w:rsidP="00A85AFF">
      <w:pPr>
        <w:rPr>
          <w:rFonts w:ascii="Times New Roman" w:hAnsi="Times New Roman"/>
          <w:lang w:val="en-US"/>
        </w:rPr>
      </w:pPr>
    </w:p>
    <w:p w14:paraId="7EB5FA30" w14:textId="77777777" w:rsidR="00A85AFF" w:rsidRPr="00616370" w:rsidRDefault="00A85AFF" w:rsidP="00A85AFF">
      <w:pPr>
        <w:rPr>
          <w:rFonts w:ascii="Times New Roman" w:hAnsi="Times New Roman"/>
          <w:lang w:val="en-US"/>
        </w:rPr>
      </w:pPr>
      <w:r w:rsidRPr="00616370">
        <w:rPr>
          <w:rFonts w:ascii="Times New Roman" w:hAnsi="Times New Roman"/>
          <w:lang w:val="en-US"/>
        </w:rPr>
        <w:t xml:space="preserve">In 2013 the Chinese government established the New Silk Road, namely, One Belt One Road Initiative that promotes a win-win strategy for all countries along the way. In 2016 the "Program of the establishment of the China-Mongolia-Russia Economic Corridor" was signed aiming at enhancing tripartite cooperation in various fields. </w:t>
      </w:r>
    </w:p>
    <w:p w14:paraId="264BEE36" w14:textId="77777777" w:rsidR="00A85AFF" w:rsidRPr="00616370" w:rsidRDefault="00A85AFF" w:rsidP="00A85AFF">
      <w:pPr>
        <w:rPr>
          <w:rFonts w:ascii="Times New Roman" w:hAnsi="Times New Roman"/>
          <w:lang w:val="en-US"/>
        </w:rPr>
      </w:pPr>
    </w:p>
    <w:p w14:paraId="49FE6150" w14:textId="77777777" w:rsidR="00A85AFF" w:rsidRPr="00616370" w:rsidRDefault="00A85AFF" w:rsidP="00A85AFF">
      <w:pPr>
        <w:rPr>
          <w:rFonts w:ascii="Times New Roman" w:hAnsi="Times New Roman"/>
          <w:lang w:val="en-US"/>
        </w:rPr>
      </w:pPr>
      <w:r w:rsidRPr="00616370">
        <w:rPr>
          <w:rFonts w:ascii="Times New Roman" w:hAnsi="Times New Roman"/>
          <w:lang w:val="en-US"/>
        </w:rPr>
        <w:t>Research refers to the previous author’s studies and answers the following questions: is this cooperation beneficial for Russia and Mongolia and what has been changed since it was launched?</w:t>
      </w:r>
    </w:p>
    <w:p w14:paraId="3EE80FC8" w14:textId="77777777" w:rsidR="00A85AFF" w:rsidRPr="00616370" w:rsidRDefault="00A85AFF" w:rsidP="00A85AFF">
      <w:pPr>
        <w:rPr>
          <w:rFonts w:ascii="Times New Roman" w:hAnsi="Times New Roman"/>
          <w:lang w:val="en-US"/>
        </w:rPr>
      </w:pPr>
    </w:p>
    <w:p w14:paraId="67B23DB3" w14:textId="77777777" w:rsidR="00A85AFF" w:rsidRPr="00616370" w:rsidRDefault="00A85AFF" w:rsidP="00A85AFF">
      <w:pPr>
        <w:rPr>
          <w:rFonts w:ascii="Times New Roman" w:hAnsi="Times New Roman"/>
          <w:lang w:val="en-US"/>
        </w:rPr>
      </w:pPr>
      <w:r w:rsidRPr="00616370">
        <w:rPr>
          <w:rFonts w:ascii="Times New Roman" w:hAnsi="Times New Roman"/>
          <w:lang w:val="en-US"/>
        </w:rPr>
        <w:t>Keywords: New Silk Road, One Belt One Road, Russia-Mongolia-China, Global Order</w:t>
      </w:r>
    </w:p>
    <w:sectPr w:rsidR="00A85AFF" w:rsidRPr="00616370" w:rsidSect="00332FB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FF"/>
    <w:rsid w:val="00332FB6"/>
    <w:rsid w:val="00616370"/>
    <w:rsid w:val="00A8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41DBF5"/>
  <w15:chartTrackingRefBased/>
  <w15:docId w15:val="{51738664-31BA-C542-A721-F1999528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2019-11-15T10:04:00Z</dcterms:created>
  <dcterms:modified xsi:type="dcterms:W3CDTF">2019-11-15T10:05:00Z</dcterms:modified>
</cp:coreProperties>
</file>